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5B2" w:rsidRDefault="008D55B2" w:rsidP="008D55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55B2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612130" cy="3875405"/>
            <wp:effectExtent l="19050" t="0" r="7620" b="0"/>
            <wp:docPr id="1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05054" cy="4975823"/>
                      <a:chOff x="971600" y="404664"/>
                      <a:chExt cx="7205054" cy="4975823"/>
                    </a:xfrm>
                  </a:grpSpPr>
                  <a:grpSp>
                    <a:nvGrpSpPr>
                      <a:cNvPr id="12" name="11 Grupo"/>
                      <a:cNvGrpSpPr/>
                    </a:nvGrpSpPr>
                    <a:grpSpPr>
                      <a:xfrm>
                        <a:off x="971600" y="404664"/>
                        <a:ext cx="7205054" cy="4975823"/>
                        <a:chOff x="1146089" y="836712"/>
                        <a:chExt cx="7205054" cy="4975823"/>
                      </a:xfrm>
                    </a:grpSpPr>
                    <a:pic>
                      <a:nvPicPr>
                        <a:cNvPr id="5" name="4 Imagen" descr="Imagen1.jpg"/>
                        <a:cNvPicPr>
                          <a:picLocks noChangeAspect="1"/>
                        </a:cNvPicPr>
                      </a:nvPicPr>
                      <a:blipFill>
                        <a:blip r:embed="rId4" cstate="print"/>
                        <a:stretch>
                          <a:fillRect/>
                        </a:stretch>
                      </a:blipFill>
                      <a:spPr>
                        <a:xfrm>
                          <a:off x="1146089" y="3829789"/>
                          <a:ext cx="2849847" cy="1982746"/>
                        </a:xfrm>
                        <a:prstGeom prst="rect">
                          <a:avLst/>
                        </a:prstGeom>
                      </a:spPr>
                    </a:pic>
                    <a:pic>
                      <a:nvPicPr>
                        <a:cNvPr id="6" name="5 Imagen" descr="plano cocosolnuevo.bmp"/>
                        <a:cNvPicPr>
                          <a:picLocks noChangeAspect="1"/>
                        </a:cNvPicPr>
                      </a:nvPicPr>
                      <a:blipFill>
                        <a:blip r:embed="rId5" cstate="print"/>
                        <a:stretch>
                          <a:fillRect/>
                        </a:stretch>
                      </a:blipFill>
                      <a:spPr>
                        <a:xfrm>
                          <a:off x="3419872" y="836712"/>
                          <a:ext cx="4931271" cy="3707115"/>
                        </a:xfrm>
                        <a:prstGeom prst="rect">
                          <a:avLst/>
                        </a:prstGeom>
                      </a:spPr>
                    </a:pic>
                    <a:cxnSp>
                      <a:nvCxnSpPr>
                        <a:cNvPr id="8" name="7 Conector recto"/>
                        <a:cNvCxnSpPr/>
                      </a:nvCxnSpPr>
                      <a:spPr>
                        <a:xfrm flipV="1">
                          <a:off x="2555776" y="1124744"/>
                          <a:ext cx="936104" cy="3960440"/>
                        </a:xfrm>
                        <a:prstGeom prst="line">
                          <a:avLst/>
                        </a:prstGeom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" name="9 Conector recto"/>
                        <a:cNvCxnSpPr/>
                      </a:nvCxnSpPr>
                      <a:spPr>
                        <a:xfrm flipV="1">
                          <a:off x="2699792" y="4437112"/>
                          <a:ext cx="5472608" cy="792088"/>
                        </a:xfrm>
                        <a:prstGeom prst="line">
                          <a:avLst/>
                        </a:prstGeom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</w:p>
    <w:p w:rsidR="008D55B2" w:rsidRDefault="008D55B2" w:rsidP="008D55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D55B2" w:rsidRPr="008D55B2" w:rsidRDefault="008D55B2" w:rsidP="008D55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55B2">
        <w:rPr>
          <w:rFonts w:ascii="Times New Roman" w:hAnsi="Times New Roman" w:cs="Times New Roman"/>
          <w:sz w:val="24"/>
          <w:szCs w:val="24"/>
        </w:rPr>
        <w:t xml:space="preserve">Figura 1. Puntos de registro de </w:t>
      </w:r>
      <w:proofErr w:type="spellStart"/>
      <w:r w:rsidRPr="008D55B2">
        <w:rPr>
          <w:rFonts w:ascii="Times New Roman" w:hAnsi="Times New Roman" w:cs="Times New Roman"/>
          <w:i/>
          <w:iCs/>
          <w:sz w:val="24"/>
          <w:szCs w:val="24"/>
        </w:rPr>
        <w:t>Crocodylus</w:t>
      </w:r>
      <w:proofErr w:type="spellEnd"/>
      <w:r w:rsidRPr="008D55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55B2">
        <w:rPr>
          <w:rFonts w:ascii="Times New Roman" w:hAnsi="Times New Roman" w:cs="Times New Roman"/>
          <w:i/>
          <w:iCs/>
          <w:sz w:val="24"/>
          <w:szCs w:val="24"/>
        </w:rPr>
        <w:t>moreletii</w:t>
      </w:r>
      <w:proofErr w:type="spellEnd"/>
      <w:r w:rsidRPr="008D55B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D55B2">
        <w:rPr>
          <w:rFonts w:ascii="Times New Roman" w:hAnsi="Times New Roman" w:cs="Times New Roman"/>
          <w:sz w:val="24"/>
          <w:szCs w:val="24"/>
        </w:rPr>
        <w:t xml:space="preserve"> donde los círculos llenos son las localidades por literatura y la estrella es nueva localidad a 15 km al E de Huejutla, Hidalgo. </w:t>
      </w:r>
    </w:p>
    <w:p w:rsidR="008D55B2" w:rsidRDefault="008D5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B0588" w:rsidRDefault="008D55B2" w:rsidP="008D55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971540" cy="5106670"/>
            <wp:effectExtent l="0" t="0" r="0" b="0"/>
            <wp:docPr id="5" name="4 Imagen" descr="coc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o2.png"/>
                    <pic:cNvPicPr/>
                  </pic:nvPicPr>
                  <pic:blipFill>
                    <a:blip r:embed="rId6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510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E5A" w:rsidRPr="00E67E5A" w:rsidRDefault="00E67E5A" w:rsidP="00E67E5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67E5A">
        <w:rPr>
          <w:rFonts w:ascii="Times New Roman" w:hAnsi="Times New Roman" w:cs="Times New Roman"/>
          <w:sz w:val="24"/>
          <w:szCs w:val="24"/>
        </w:rPr>
        <w:t xml:space="preserve">Figura 2. Cráneo de </w:t>
      </w:r>
      <w:proofErr w:type="spellStart"/>
      <w:r w:rsidRPr="00E67E5A">
        <w:rPr>
          <w:rFonts w:ascii="Times New Roman" w:hAnsi="Times New Roman" w:cs="Times New Roman"/>
          <w:i/>
          <w:iCs/>
          <w:sz w:val="24"/>
          <w:szCs w:val="24"/>
        </w:rPr>
        <w:t>Crocodylus</w:t>
      </w:r>
      <w:proofErr w:type="spellEnd"/>
      <w:r w:rsidRPr="00E67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67E5A">
        <w:rPr>
          <w:rFonts w:ascii="Times New Roman" w:hAnsi="Times New Roman" w:cs="Times New Roman"/>
          <w:i/>
          <w:iCs/>
          <w:sz w:val="24"/>
          <w:szCs w:val="24"/>
        </w:rPr>
        <w:t>moreletii</w:t>
      </w:r>
      <w:proofErr w:type="spellEnd"/>
      <w:r w:rsidRPr="00E67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67E5A">
        <w:rPr>
          <w:rFonts w:ascii="Times New Roman" w:hAnsi="Times New Roman" w:cs="Times New Roman"/>
          <w:sz w:val="24"/>
          <w:szCs w:val="24"/>
        </w:rPr>
        <w:t xml:space="preserve"> ITAH-1668. a) </w:t>
      </w:r>
      <w:proofErr w:type="gramStart"/>
      <w:r w:rsidRPr="00E67E5A">
        <w:rPr>
          <w:rFonts w:ascii="Times New Roman" w:hAnsi="Times New Roman" w:cs="Times New Roman"/>
          <w:sz w:val="24"/>
          <w:szCs w:val="24"/>
        </w:rPr>
        <w:t>vista</w:t>
      </w:r>
      <w:proofErr w:type="gramEnd"/>
      <w:r w:rsidRPr="00E67E5A">
        <w:rPr>
          <w:rFonts w:ascii="Times New Roman" w:hAnsi="Times New Roman" w:cs="Times New Roman"/>
          <w:sz w:val="24"/>
          <w:szCs w:val="24"/>
        </w:rPr>
        <w:t xml:space="preserve"> lateral y b) vista dorsal</w:t>
      </w:r>
      <w:r w:rsidRPr="00E67E5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67E5A">
        <w:rPr>
          <w:rFonts w:ascii="Times New Roman" w:hAnsi="Times New Roman" w:cs="Times New Roman"/>
          <w:sz w:val="24"/>
          <w:szCs w:val="24"/>
        </w:rPr>
        <w:t xml:space="preserve">(escala en centímetros). El círculo con línea interrumpida de color rojo delimita el área donde impactó el disparo del rifle calibre 22. </w:t>
      </w:r>
    </w:p>
    <w:p w:rsidR="00E67E5A" w:rsidRPr="008D55B2" w:rsidRDefault="00E67E5A" w:rsidP="008D55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67E5A" w:rsidRPr="008D55B2" w:rsidSect="008D55B2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hyphenationZone w:val="425"/>
  <w:characterSpacingControl w:val="doNotCompress"/>
  <w:compat/>
  <w:rsids>
    <w:rsidRoot w:val="008D55B2"/>
    <w:rsid w:val="00064A0A"/>
    <w:rsid w:val="00097B37"/>
    <w:rsid w:val="000C2426"/>
    <w:rsid w:val="00117A12"/>
    <w:rsid w:val="00124828"/>
    <w:rsid w:val="0012765E"/>
    <w:rsid w:val="00230BFE"/>
    <w:rsid w:val="00262EAA"/>
    <w:rsid w:val="002A6749"/>
    <w:rsid w:val="002C0C59"/>
    <w:rsid w:val="00322037"/>
    <w:rsid w:val="0032548C"/>
    <w:rsid w:val="00356136"/>
    <w:rsid w:val="003627DE"/>
    <w:rsid w:val="003950AF"/>
    <w:rsid w:val="003A6364"/>
    <w:rsid w:val="003D1BB5"/>
    <w:rsid w:val="00401A1F"/>
    <w:rsid w:val="0040500A"/>
    <w:rsid w:val="0041184C"/>
    <w:rsid w:val="00460544"/>
    <w:rsid w:val="00472C4B"/>
    <w:rsid w:val="004807FB"/>
    <w:rsid w:val="004B6FCD"/>
    <w:rsid w:val="004D2419"/>
    <w:rsid w:val="00554046"/>
    <w:rsid w:val="00563D55"/>
    <w:rsid w:val="005878A5"/>
    <w:rsid w:val="005B2C7D"/>
    <w:rsid w:val="005F0112"/>
    <w:rsid w:val="00613BA9"/>
    <w:rsid w:val="00657DFC"/>
    <w:rsid w:val="00672206"/>
    <w:rsid w:val="006B7183"/>
    <w:rsid w:val="006C207C"/>
    <w:rsid w:val="00794353"/>
    <w:rsid w:val="0079794F"/>
    <w:rsid w:val="00833EBC"/>
    <w:rsid w:val="00846BB6"/>
    <w:rsid w:val="00875984"/>
    <w:rsid w:val="008774A6"/>
    <w:rsid w:val="008B0588"/>
    <w:rsid w:val="008D0AF3"/>
    <w:rsid w:val="008D55B2"/>
    <w:rsid w:val="008E41A2"/>
    <w:rsid w:val="009316D3"/>
    <w:rsid w:val="00955C6C"/>
    <w:rsid w:val="00965FD4"/>
    <w:rsid w:val="009760B8"/>
    <w:rsid w:val="00976A86"/>
    <w:rsid w:val="00997296"/>
    <w:rsid w:val="009A312B"/>
    <w:rsid w:val="00A10E0A"/>
    <w:rsid w:val="00A244BD"/>
    <w:rsid w:val="00A44BBA"/>
    <w:rsid w:val="00A47E9C"/>
    <w:rsid w:val="00A5500A"/>
    <w:rsid w:val="00A62802"/>
    <w:rsid w:val="00A85E7F"/>
    <w:rsid w:val="00B7249F"/>
    <w:rsid w:val="00BB50BD"/>
    <w:rsid w:val="00BE1977"/>
    <w:rsid w:val="00C2427F"/>
    <w:rsid w:val="00C31290"/>
    <w:rsid w:val="00C923B7"/>
    <w:rsid w:val="00CA16E9"/>
    <w:rsid w:val="00CB6B65"/>
    <w:rsid w:val="00D974E9"/>
    <w:rsid w:val="00DE60D0"/>
    <w:rsid w:val="00DF148B"/>
    <w:rsid w:val="00E317F6"/>
    <w:rsid w:val="00E37F6A"/>
    <w:rsid w:val="00E47998"/>
    <w:rsid w:val="00E54D09"/>
    <w:rsid w:val="00E67E5A"/>
    <w:rsid w:val="00E70FD1"/>
    <w:rsid w:val="00EA6A12"/>
    <w:rsid w:val="00EB716F"/>
    <w:rsid w:val="00EC3BE9"/>
    <w:rsid w:val="00EE6062"/>
    <w:rsid w:val="00F11A64"/>
    <w:rsid w:val="00F22DFB"/>
    <w:rsid w:val="00F24E55"/>
    <w:rsid w:val="00F25149"/>
    <w:rsid w:val="00F44D1F"/>
    <w:rsid w:val="00F503D8"/>
    <w:rsid w:val="00F5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58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D55B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5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SMAML</dc:creator>
  <cp:lastModifiedBy>SMAML</cp:lastModifiedBy>
  <cp:revision>2</cp:revision>
  <dcterms:created xsi:type="dcterms:W3CDTF">2012-07-13T22:08:00Z</dcterms:created>
  <dcterms:modified xsi:type="dcterms:W3CDTF">2012-07-13T22:13:00Z</dcterms:modified>
</cp:coreProperties>
</file>