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EE" w:rsidRPr="00DB7BEE" w:rsidRDefault="00DB7BEE" w:rsidP="00DB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Dr. José Luis Villalobos </w:t>
      </w:r>
      <w:proofErr w:type="spellStart"/>
      <w:r w:rsidRPr="00DB7B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Hiriart</w:t>
      </w:r>
      <w:proofErr w:type="spellEnd"/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Colección Nacional de Crustáceos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Instituto de Biología, UNAM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Circuito Exterior S/N, junto al Jardín Botánico Exterior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Col. Universidad Nacional Autónoma de México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A. P. 70-153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C. P. 04510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México, D. F.</w:t>
      </w:r>
    </w:p>
    <w:p w:rsidR="00DB7BEE" w:rsidRPr="00DB7BEE" w:rsidRDefault="00DB7BEE" w:rsidP="00DB7BEE">
      <w:pPr>
        <w:shd w:val="clear" w:color="auto" w:fill="FFFFFF"/>
        <w:spacing w:after="0" w:line="173" w:lineRule="atLeast"/>
        <w:rPr>
          <w:rFonts w:ascii="Tahoma" w:eastAsia="Times New Roman" w:hAnsi="Tahoma" w:cs="Tahoma"/>
          <w:color w:val="000000"/>
          <w:sz w:val="12"/>
          <w:szCs w:val="12"/>
          <w:lang w:val="en-US" w:eastAsia="es-MX"/>
        </w:rPr>
      </w:pPr>
      <w:r w:rsidRPr="00DB7BEE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EMAIL: hiriart@unam.mx; hiriart@ib.unam.mx</w:t>
      </w:r>
    </w:p>
    <w:p w:rsidR="00DB7BEE" w:rsidRDefault="00DB7BEE">
      <w:pPr>
        <w:rPr>
          <w:lang w:val="en-US"/>
        </w:rPr>
      </w:pP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Dr. Luis Hernández</w:t>
      </w: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  <w:t>Universidad Autónoma de Baja California Sur</w:t>
      </w: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  <w:t>Departamento Académico de Biología Marina</w:t>
      </w: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  <w:t xml:space="preserve">Carretera al sur km. 5.5, C.P. 23080, A.P. 19-B, </w:t>
      </w: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  <w:t>La Paz, Baja California Sur, México.</w:t>
      </w:r>
    </w:p>
    <w:p w:rsidR="00DB7BEE" w:rsidRPr="00DB7BEE" w:rsidRDefault="00DB7BEE" w:rsidP="00DB7B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</w:pPr>
      <w:r w:rsidRPr="00DB7BEE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es-MX"/>
        </w:rPr>
        <w:t>E-mail: lghm@uabcs.mx,</w:t>
      </w:r>
    </w:p>
    <w:p w:rsidR="00DB7BEE" w:rsidRPr="00DB7BEE" w:rsidRDefault="00DB7BEE"/>
    <w:sectPr w:rsidR="00DB7BEE" w:rsidRPr="00DB7BEE" w:rsidSect="003F0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7BEE"/>
    <w:rsid w:val="003F0757"/>
    <w:rsid w:val="00D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C1620">
    <w:name w:val="SC1620"/>
    <w:uiPriority w:val="99"/>
    <w:rsid w:val="00DB7BEE"/>
    <w:rPr>
      <w:i/>
      <w:iCs/>
      <w:color w:val="000000"/>
      <w:sz w:val="10"/>
      <w:szCs w:val="10"/>
    </w:rPr>
  </w:style>
  <w:style w:type="character" w:customStyle="1" w:styleId="SC1624">
    <w:name w:val="SC1624"/>
    <w:uiPriority w:val="99"/>
    <w:rsid w:val="00DB7BEE"/>
    <w:rPr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419</Characters>
  <Application>Microsoft Office Word</Application>
  <DocSecurity>0</DocSecurity>
  <Lines>3</Lines>
  <Paragraphs>1</Paragraphs>
  <ScaleCrop>false</ScaleCrop>
  <Company>CUCBA U. de G.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1</cp:revision>
  <dcterms:created xsi:type="dcterms:W3CDTF">2015-05-13T03:47:00Z</dcterms:created>
  <dcterms:modified xsi:type="dcterms:W3CDTF">2015-05-13T03:54:00Z</dcterms:modified>
</cp:coreProperties>
</file>