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8D" w:rsidRDefault="00F80531">
      <w:pPr>
        <w:tabs>
          <w:tab w:val="center" w:pos="4419"/>
        </w:tabs>
        <w:spacing w:line="276" w:lineRule="auto"/>
        <w:ind w:left="72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material 1.</w:t>
      </w:r>
      <w:r>
        <w:rPr>
          <w:b/>
          <w:bCs/>
          <w:sz w:val="24"/>
          <w:szCs w:val="24"/>
          <w:lang w:val="en-US"/>
        </w:rPr>
        <w:t xml:space="preserve"> Corrected pairwise COI distances (%) among the chalcidoid specimens examined in this study.</w:t>
      </w:r>
    </w:p>
    <w:p w:rsidR="0010268D" w:rsidRDefault="0010268D">
      <w:pPr>
        <w:tabs>
          <w:tab w:val="center" w:pos="4419"/>
        </w:tabs>
        <w:spacing w:line="276" w:lineRule="auto"/>
        <w:ind w:left="720"/>
        <w:rPr>
          <w:b/>
          <w:bCs/>
          <w:sz w:val="24"/>
          <w:szCs w:val="24"/>
          <w:lang w:val="en-US"/>
        </w:rPr>
      </w:pPr>
    </w:p>
    <w:tbl>
      <w:tblPr>
        <w:tblW w:w="28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"/>
        <w:gridCol w:w="171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Pr="00BC6D5A" w:rsidRDefault="0010268D">
            <w:pPr>
              <w:rPr>
                <w:rFonts w:ascii="Arial Narrow" w:hAnsi="Arial Narrow"/>
                <w:b/>
                <w:bCs/>
                <w:sz w:val="13"/>
                <w:szCs w:val="13"/>
                <w:lang w:val="en-US" w:eastAsia="es-MX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 w:rsidP="00F80531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 w:eastAsia="es-MX"/>
              </w:rPr>
              <w:t>Specimens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19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29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39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40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41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42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MX" w:eastAsia="es-MX"/>
              </w:rPr>
              <w:t>43</w:t>
            </w: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Elachertus_spCNIN3755QUE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H_missourensisCNIN3712QUE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26.3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H_missourensisCNIN3713QUE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27.1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  <w:bookmarkStart w:id="0" w:name="_GoBack"/>
            <w:bookmarkEnd w:id="0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H_missourensisCNIN3715QUE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26.3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H_missourensisCNIN3693QUE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26.7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H_missourensisCNIN3773JAL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27.5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H_missourensisCNIN3775JAL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26.3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H_missourensisCNIN3690QUE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26.3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H_missourensisCNIN3689QUE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25.6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H_bruchophagusCNIN3716QUE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25.7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H_bruchophagusCNIN3718QUE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25.3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H_bruchophagusCNIN3688QUE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H_bruchophagusCNIN3694QUE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25.0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H_bruchophagusCNIN3692QUE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26.0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H_bruchophagusCNIN3695QUE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H_bruchophagusCNIN3711QUE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24.9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H_bruchophagusCNIN3714QUE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Horismenus_sp3CNIN3774JAL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24.9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8.4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8.1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19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Horismenus_sp3CNIN3772JAL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23.2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6.7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7.0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6.9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Horismenus_sp1CNIN3673QUE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Horismenus_sp1CNIN3769QUE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Horismenus_sp1CNIN3770QUE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Horismenus_sp1CNIN3702QUE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Horismenus_sp4CNIN3674QUE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Horismenus_sp4CNIN3701QUE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Horismenus_sp4CNIN3767QUE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Horismenus_sp4CNIN3751QUE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23.2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Horismenus_sp2CNIN3677QUE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29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Horismenus_sp2CNIN3678ROO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9.7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Horismenus_sp2CNIN3750CHP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H_depressusCNIN3675QUE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H_depressusCNIN3729QUE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H_depressusCNIN3758QUE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H_depressusCNIN3757QUE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23.6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H_depressusCNIN3782MEX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H_depressusCNIN3830MOR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H_depressusCNIN3847MEX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23.6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38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H_depressusCNIN3795MOR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lastRenderedPageBreak/>
              <w:t>39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H_depressusCNIN3832GUE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40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H_depressusCNIN3834GUE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23.2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41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H_depressusCNIN3829MOR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42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H_depressusCNIN3831MOR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3.3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0.2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43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H_butcheriCNIN3796MOR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16.7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15.6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12.8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13.9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s-MX" w:eastAsia="es-MX"/>
              </w:rPr>
              <w:t>44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P_pluteusCNIN3676QUE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22.5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24.2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18.8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17.8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21.2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20.9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es-MX" w:eastAsia="es-MX"/>
              </w:rPr>
              <w:t>19.7</w:t>
            </w:r>
          </w:p>
        </w:tc>
      </w:tr>
    </w:tbl>
    <w:p w:rsidR="0010268D" w:rsidRDefault="0010268D">
      <w:pPr>
        <w:tabs>
          <w:tab w:val="center" w:pos="4419"/>
        </w:tabs>
        <w:spacing w:line="276" w:lineRule="auto"/>
        <w:ind w:left="720"/>
        <w:rPr>
          <w:b/>
          <w:bCs/>
          <w:sz w:val="24"/>
          <w:szCs w:val="24"/>
          <w:lang w:val="en-US"/>
        </w:rPr>
      </w:pPr>
    </w:p>
    <w:p w:rsidR="0010268D" w:rsidRPr="002C05B5" w:rsidRDefault="002C05B5" w:rsidP="002C05B5">
      <w:pPr>
        <w:tabs>
          <w:tab w:val="center" w:pos="4419"/>
        </w:tabs>
        <w:spacing w:line="276" w:lineRule="auto"/>
        <w:jc w:val="center"/>
        <w:rPr>
          <w:noProof/>
          <w:sz w:val="24"/>
          <w:szCs w:val="24"/>
          <w:lang w:val="en-US"/>
        </w:rPr>
      </w:pPr>
      <w:r w:rsidRPr="002C05B5">
        <w:rPr>
          <w:color w:val="000000"/>
          <w:sz w:val="24"/>
          <w:szCs w:val="24"/>
          <w:lang w:val="en-US"/>
        </w:rPr>
        <w:t xml:space="preserve">Uncorrected COI distances among examined specimens of </w:t>
      </w:r>
      <w:r w:rsidR="00F27DD1" w:rsidRPr="002C05B5">
        <w:rPr>
          <w:i/>
          <w:color w:val="000000"/>
          <w:sz w:val="24"/>
          <w:szCs w:val="24"/>
          <w:lang w:val="en-US"/>
        </w:rPr>
        <w:t>Elachertus</w:t>
      </w:r>
      <w:r w:rsidR="00F27DD1">
        <w:rPr>
          <w:color w:val="000000"/>
          <w:sz w:val="24"/>
          <w:szCs w:val="24"/>
          <w:lang w:val="en-US"/>
        </w:rPr>
        <w:t xml:space="preserve">, </w:t>
      </w:r>
      <w:r w:rsidR="00BC6D5A" w:rsidRPr="002C05B5">
        <w:rPr>
          <w:i/>
          <w:color w:val="000000"/>
          <w:sz w:val="24"/>
          <w:szCs w:val="24"/>
          <w:lang w:val="en-US"/>
        </w:rPr>
        <w:t>Horismenus</w:t>
      </w:r>
      <w:r w:rsidRPr="002C05B5">
        <w:rPr>
          <w:color w:val="000000"/>
          <w:sz w:val="24"/>
          <w:szCs w:val="24"/>
          <w:lang w:val="en-US"/>
        </w:rPr>
        <w:t xml:space="preserve"> </w:t>
      </w:r>
      <w:r w:rsidR="00F27DD1">
        <w:rPr>
          <w:color w:val="000000"/>
          <w:sz w:val="24"/>
          <w:szCs w:val="24"/>
          <w:lang w:val="en-US"/>
        </w:rPr>
        <w:t>and</w:t>
      </w:r>
      <w:r w:rsidR="00F27DD1" w:rsidRPr="002C05B5">
        <w:rPr>
          <w:color w:val="000000"/>
          <w:sz w:val="24"/>
          <w:szCs w:val="24"/>
          <w:lang w:val="en-US"/>
        </w:rPr>
        <w:t xml:space="preserve"> </w:t>
      </w:r>
      <w:r w:rsidRPr="002C05B5">
        <w:rPr>
          <w:i/>
          <w:color w:val="000000"/>
          <w:sz w:val="24"/>
          <w:szCs w:val="24"/>
          <w:lang w:val="en-US"/>
        </w:rPr>
        <w:t>Paracrias</w:t>
      </w:r>
      <w:r w:rsidR="00F27DD1">
        <w:rPr>
          <w:color w:val="000000"/>
          <w:sz w:val="24"/>
          <w:szCs w:val="24"/>
          <w:lang w:val="en-US"/>
        </w:rPr>
        <w:t xml:space="preserve"> </w:t>
      </w:r>
      <w:r w:rsidR="00BC6D5A" w:rsidRPr="002C05B5">
        <w:rPr>
          <w:color w:val="000000"/>
          <w:sz w:val="24"/>
          <w:szCs w:val="24"/>
          <w:lang w:val="en-US"/>
        </w:rPr>
        <w:t>(</w:t>
      </w:r>
      <w:r w:rsidR="00F80531" w:rsidRPr="002C05B5">
        <w:rPr>
          <w:color w:val="000000"/>
          <w:sz w:val="24"/>
          <w:szCs w:val="24"/>
          <w:lang w:val="en-US"/>
        </w:rPr>
        <w:t>Eulophidae</w:t>
      </w:r>
      <w:r w:rsidR="00BC6D5A" w:rsidRPr="002C05B5">
        <w:rPr>
          <w:color w:val="000000"/>
          <w:sz w:val="24"/>
          <w:szCs w:val="24"/>
          <w:lang w:val="en-US"/>
        </w:rPr>
        <w:t>)</w:t>
      </w:r>
      <w:r>
        <w:rPr>
          <w:color w:val="000000"/>
          <w:sz w:val="24"/>
          <w:szCs w:val="24"/>
          <w:lang w:val="en-US"/>
        </w:rPr>
        <w:t>.</w:t>
      </w:r>
      <w:r w:rsidRPr="002C05B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Forty-four</w:t>
      </w:r>
      <w:r w:rsidR="00F80531" w:rsidRPr="002C05B5">
        <w:rPr>
          <w:color w:val="000000"/>
          <w:sz w:val="24"/>
          <w:szCs w:val="24"/>
          <w:lang w:val="en-US"/>
        </w:rPr>
        <w:t xml:space="preserve"> </w:t>
      </w:r>
      <w:r w:rsidR="00F80531" w:rsidRPr="002C05B5">
        <w:rPr>
          <w:color w:val="000000"/>
          <w:sz w:val="24"/>
          <w:szCs w:val="24"/>
          <w:lang w:val="en-US"/>
        </w:rPr>
        <w:t>sequences</w:t>
      </w:r>
      <w:r w:rsidR="00BC6D5A" w:rsidRPr="002C05B5">
        <w:rPr>
          <w:color w:val="000000"/>
          <w:sz w:val="24"/>
          <w:szCs w:val="24"/>
          <w:lang w:val="en-US"/>
        </w:rPr>
        <w:t>,</w:t>
      </w:r>
      <w:r w:rsidR="00F80531" w:rsidRPr="002C05B5">
        <w:rPr>
          <w:color w:val="000000"/>
          <w:sz w:val="24"/>
          <w:szCs w:val="24"/>
          <w:lang w:val="en-US"/>
        </w:rPr>
        <w:t xml:space="preserve"> </w:t>
      </w:r>
      <w:r w:rsidR="00F80531" w:rsidRPr="002C05B5">
        <w:rPr>
          <w:color w:val="000000"/>
          <w:sz w:val="24"/>
          <w:szCs w:val="24"/>
          <w:lang w:val="en-US"/>
        </w:rPr>
        <w:t xml:space="preserve">514 </w:t>
      </w:r>
      <w:r w:rsidR="00BC6D5A" w:rsidRPr="002C05B5">
        <w:rPr>
          <w:color w:val="000000"/>
          <w:sz w:val="24"/>
          <w:szCs w:val="24"/>
          <w:lang w:val="en-US"/>
        </w:rPr>
        <w:t>bp</w:t>
      </w:r>
      <w:r w:rsidR="00F80531" w:rsidRPr="002C05B5">
        <w:rPr>
          <w:color w:val="000000"/>
          <w:sz w:val="24"/>
          <w:szCs w:val="24"/>
          <w:lang w:val="en-US"/>
        </w:rPr>
        <w:t>.</w:t>
      </w:r>
    </w:p>
    <w:p w:rsidR="0010268D" w:rsidRPr="002C05B5" w:rsidRDefault="0010268D">
      <w:pPr>
        <w:tabs>
          <w:tab w:val="center" w:pos="4419"/>
        </w:tabs>
        <w:spacing w:line="276" w:lineRule="auto"/>
        <w:ind w:left="720"/>
        <w:jc w:val="both"/>
        <w:rPr>
          <w:noProof/>
          <w:lang w:val="en-US"/>
        </w:rPr>
      </w:pPr>
    </w:p>
    <w:p w:rsidR="0010268D" w:rsidRPr="002C05B5" w:rsidRDefault="0010268D">
      <w:pPr>
        <w:tabs>
          <w:tab w:val="center" w:pos="4419"/>
        </w:tabs>
        <w:spacing w:line="276" w:lineRule="auto"/>
        <w:ind w:left="720"/>
        <w:jc w:val="both"/>
        <w:rPr>
          <w:sz w:val="24"/>
          <w:szCs w:val="24"/>
          <w:lang w:val="en-US"/>
        </w:rPr>
      </w:pPr>
    </w:p>
    <w:p w:rsidR="00BC6D5A" w:rsidRPr="002C05B5" w:rsidRDefault="00BC6D5A">
      <w:pPr>
        <w:tabs>
          <w:tab w:val="center" w:pos="4419"/>
        </w:tabs>
        <w:spacing w:line="276" w:lineRule="auto"/>
        <w:ind w:left="720"/>
        <w:jc w:val="both"/>
        <w:rPr>
          <w:sz w:val="24"/>
          <w:szCs w:val="24"/>
          <w:lang w:val="en-US"/>
        </w:rPr>
      </w:pPr>
    </w:p>
    <w:p w:rsidR="0010268D" w:rsidRPr="002C05B5" w:rsidRDefault="0010268D">
      <w:pPr>
        <w:tabs>
          <w:tab w:val="center" w:pos="4419"/>
        </w:tabs>
        <w:spacing w:line="276" w:lineRule="auto"/>
        <w:ind w:left="720"/>
        <w:jc w:val="center"/>
        <w:rPr>
          <w:sz w:val="24"/>
          <w:szCs w:val="24"/>
          <w:lang w:val="en-US"/>
        </w:rPr>
      </w:pPr>
    </w:p>
    <w:tbl>
      <w:tblPr>
        <w:tblW w:w="1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Pr="002C05B5" w:rsidRDefault="0010268D">
            <w:pPr>
              <w:rPr>
                <w:sz w:val="24"/>
                <w:szCs w:val="24"/>
                <w:lang w:val="en-US" w:eastAsia="es-MX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Pr="00F80531" w:rsidRDefault="00F80531" w:rsidP="00F80531">
            <w:pPr>
              <w:rPr>
                <w:rFonts w:ascii="Arial Narrow" w:hAnsi="Arial Narrow" w:cs="Arial"/>
                <w:b/>
                <w:color w:val="000000"/>
                <w:lang w:val="es-MX" w:eastAsia="es-MX"/>
              </w:rPr>
            </w:pPr>
            <w:r w:rsidRPr="00F80531">
              <w:rPr>
                <w:rFonts w:ascii="Arial Narrow" w:hAnsi="Arial Narrow" w:cs="Arial"/>
                <w:b/>
                <w:color w:val="000000"/>
                <w:lang w:val="es-MX" w:eastAsia="es-MX"/>
              </w:rPr>
              <w:t>Specimens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</w:t>
            </w: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E_pulchricepsCNIN3776VER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E_pulchricepsCNIN3778VER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E_pulchricepsCNIN3699QUE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E_pulchricepsCNIN3731MOR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8.9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8.9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9.4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E_pulchricepsCNIN3746QUE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8.9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8.9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9.4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E_pulchricepsCNIN3747QUE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8.9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8.9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9.4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E_pulchricepsCNIN3724JAL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E_pulchricepsCNIN3826GUE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E_pulchricepsCNIN3870GUE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2.1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E_pulchricepsCNIN3871GUE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2.1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E_pulchricepsCNIN3823OAX 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2.1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2.1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2.7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2.7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E_annulatusCNIN3671QUE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E_annulatusCNIN3700QUE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11.2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12.2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B_bruchivoraCNIN3748QUE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B_bruchivoraCNIN3698QUE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6.8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B_neococcidisCNIN3835MEX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B_neococcidisCNIN3836MEX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15.8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0.0</w:t>
            </w:r>
          </w:p>
        </w:tc>
      </w:tr>
    </w:tbl>
    <w:p w:rsidR="0010268D" w:rsidRDefault="0010268D">
      <w:pPr>
        <w:tabs>
          <w:tab w:val="center" w:pos="4419"/>
        </w:tabs>
        <w:spacing w:line="276" w:lineRule="auto"/>
        <w:ind w:left="720"/>
        <w:rPr>
          <w:sz w:val="24"/>
          <w:szCs w:val="24"/>
          <w:lang w:val="en-US"/>
        </w:rPr>
      </w:pPr>
    </w:p>
    <w:p w:rsidR="0010268D" w:rsidRDefault="002C05B5" w:rsidP="00C03507">
      <w:pPr>
        <w:jc w:val="center"/>
        <w:rPr>
          <w:color w:val="000000"/>
          <w:sz w:val="24"/>
          <w:szCs w:val="24"/>
          <w:lang w:val="en-US" w:eastAsia="es-MX"/>
        </w:rPr>
      </w:pPr>
      <w:r w:rsidRPr="002C05B5">
        <w:rPr>
          <w:color w:val="000000"/>
          <w:sz w:val="24"/>
          <w:szCs w:val="24"/>
          <w:lang w:val="en-US"/>
        </w:rPr>
        <w:t>Uncorrected COI distances among examined specimens of</w:t>
      </w:r>
      <w:r>
        <w:rPr>
          <w:color w:val="000000"/>
          <w:sz w:val="24"/>
          <w:szCs w:val="24"/>
          <w:lang w:val="en-US" w:eastAsia="es-MX"/>
        </w:rPr>
        <w:t xml:space="preserve"> </w:t>
      </w:r>
      <w:r w:rsidRPr="002C05B5">
        <w:rPr>
          <w:i/>
          <w:color w:val="000000"/>
          <w:sz w:val="24"/>
          <w:szCs w:val="24"/>
          <w:lang w:val="en-US" w:eastAsia="es-MX"/>
        </w:rPr>
        <w:t>Eupelmus</w:t>
      </w:r>
      <w:r>
        <w:rPr>
          <w:color w:val="000000"/>
          <w:sz w:val="24"/>
          <w:szCs w:val="24"/>
          <w:lang w:val="en-US" w:eastAsia="es-MX"/>
        </w:rPr>
        <w:t xml:space="preserve"> and </w:t>
      </w:r>
      <w:r w:rsidRPr="002C05B5">
        <w:rPr>
          <w:i/>
          <w:color w:val="000000"/>
          <w:sz w:val="24"/>
          <w:szCs w:val="24"/>
          <w:lang w:val="en-US" w:eastAsia="es-MX"/>
        </w:rPr>
        <w:t>Brasema</w:t>
      </w:r>
      <w:r>
        <w:rPr>
          <w:color w:val="000000"/>
          <w:sz w:val="24"/>
          <w:szCs w:val="24"/>
          <w:lang w:val="en-US" w:eastAsia="es-MX"/>
        </w:rPr>
        <w:t xml:space="preserve"> (</w:t>
      </w:r>
      <w:r w:rsidR="00F80531">
        <w:rPr>
          <w:color w:val="000000"/>
          <w:sz w:val="24"/>
          <w:szCs w:val="24"/>
          <w:lang w:val="en-US" w:eastAsia="es-MX"/>
        </w:rPr>
        <w:t>Eupelmidae</w:t>
      </w:r>
      <w:r>
        <w:rPr>
          <w:color w:val="000000"/>
          <w:sz w:val="24"/>
          <w:szCs w:val="24"/>
          <w:lang w:val="en-US" w:eastAsia="es-MX"/>
        </w:rPr>
        <w:t>)</w:t>
      </w:r>
      <w:r w:rsidR="00F80531">
        <w:rPr>
          <w:color w:val="000000"/>
          <w:sz w:val="24"/>
          <w:szCs w:val="24"/>
          <w:lang w:val="en-US" w:eastAsia="es-MX"/>
        </w:rPr>
        <w:t xml:space="preserve">. </w:t>
      </w:r>
      <w:r>
        <w:rPr>
          <w:color w:val="000000"/>
          <w:sz w:val="24"/>
          <w:szCs w:val="24"/>
          <w:lang w:val="en-US" w:eastAsia="es-MX"/>
        </w:rPr>
        <w:t>Seventeen</w:t>
      </w:r>
      <w:r w:rsidR="00F80531">
        <w:rPr>
          <w:color w:val="000000"/>
          <w:sz w:val="24"/>
          <w:szCs w:val="24"/>
          <w:lang w:val="en-US" w:eastAsia="es-MX"/>
        </w:rPr>
        <w:t xml:space="preserve"> </w:t>
      </w:r>
      <w:r w:rsidR="00F80531">
        <w:rPr>
          <w:color w:val="000000"/>
          <w:sz w:val="24"/>
          <w:szCs w:val="24"/>
          <w:lang w:val="en-US" w:eastAsia="es-MX"/>
        </w:rPr>
        <w:t>sequences</w:t>
      </w:r>
      <w:r>
        <w:rPr>
          <w:color w:val="000000"/>
          <w:sz w:val="24"/>
          <w:szCs w:val="24"/>
          <w:lang w:val="en-US" w:eastAsia="es-MX"/>
        </w:rPr>
        <w:t>,</w:t>
      </w:r>
      <w:r w:rsidR="00F80531">
        <w:rPr>
          <w:color w:val="000000"/>
          <w:sz w:val="24"/>
          <w:szCs w:val="24"/>
          <w:lang w:val="en-US" w:eastAsia="es-MX"/>
        </w:rPr>
        <w:t xml:space="preserve"> </w:t>
      </w:r>
      <w:r w:rsidR="00F80531">
        <w:rPr>
          <w:color w:val="000000"/>
          <w:sz w:val="24"/>
          <w:szCs w:val="24"/>
          <w:lang w:val="en-US" w:eastAsia="es-MX"/>
        </w:rPr>
        <w:t xml:space="preserve">544 </w:t>
      </w:r>
      <w:r>
        <w:rPr>
          <w:color w:val="000000"/>
          <w:sz w:val="24"/>
          <w:szCs w:val="24"/>
          <w:lang w:val="en-US" w:eastAsia="es-MX"/>
        </w:rPr>
        <w:t>bp.</w:t>
      </w:r>
    </w:p>
    <w:p w:rsidR="0010268D" w:rsidRDefault="0010268D">
      <w:pPr>
        <w:tabs>
          <w:tab w:val="center" w:pos="4419"/>
        </w:tabs>
        <w:spacing w:line="276" w:lineRule="auto"/>
        <w:ind w:left="720"/>
        <w:rPr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rPr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rPr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F27DD1" w:rsidRDefault="00F27DD1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10268D" w:rsidRDefault="0010268D">
      <w:pPr>
        <w:tabs>
          <w:tab w:val="center" w:pos="4419"/>
        </w:tabs>
        <w:spacing w:line="276" w:lineRule="auto"/>
        <w:ind w:left="720"/>
        <w:jc w:val="both"/>
        <w:rPr>
          <w:b/>
          <w:sz w:val="24"/>
          <w:szCs w:val="24"/>
          <w:lang w:val="en-US"/>
        </w:rPr>
      </w:pP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00"/>
        <w:gridCol w:w="460"/>
        <w:gridCol w:w="460"/>
        <w:gridCol w:w="460"/>
        <w:gridCol w:w="460"/>
        <w:gridCol w:w="420"/>
        <w:gridCol w:w="420"/>
        <w:gridCol w:w="420"/>
      </w:tblGrid>
      <w:tr w:rsidR="0010268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sz w:val="24"/>
                <w:szCs w:val="24"/>
                <w:lang w:val="en-US" w:eastAsia="es-MX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 w:rsidP="00F80531">
            <w:pP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Specimens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7</w:t>
            </w:r>
          </w:p>
        </w:tc>
      </w:tr>
      <w:tr w:rsidR="0010268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L_texanusCNIN3707ROO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Eurydinoteloides_sp1CNIN3818MEX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Eurydinoteloides_sp1CNIN3820MEX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E_incertaCNIN3793MEX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13.5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16.7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M_dorsiplanaCNIN3696QUE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19.1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19.1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M_dorsiplanaCNIN3717QUE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19.1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19.1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rPr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M_dorsiplanaCNIN3730QUE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19.1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19.1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10268D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</w:p>
        </w:tc>
      </w:tr>
      <w:tr w:rsidR="0010268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D" w:rsidRDefault="00F805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MX" w:eastAsia="es-MX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M_dorsiplanaCNIN3691QUE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13.7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18.9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18.9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17.8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D" w:rsidRDefault="00F80531">
            <w:pPr>
              <w:jc w:val="right"/>
              <w:rPr>
                <w:rFonts w:ascii="Arial Narrow" w:hAnsi="Arial Narrow" w:cs="Arial"/>
                <w:color w:val="000000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lang w:val="es-MX" w:eastAsia="es-MX"/>
              </w:rPr>
              <w:t>0.2</w:t>
            </w:r>
          </w:p>
        </w:tc>
      </w:tr>
    </w:tbl>
    <w:p w:rsidR="0010268D" w:rsidRDefault="0010268D">
      <w:pPr>
        <w:tabs>
          <w:tab w:val="center" w:pos="4419"/>
        </w:tabs>
        <w:spacing w:line="276" w:lineRule="auto"/>
        <w:ind w:left="720"/>
        <w:jc w:val="center"/>
        <w:rPr>
          <w:b/>
          <w:sz w:val="24"/>
          <w:szCs w:val="24"/>
          <w:lang w:val="es-MX"/>
        </w:rPr>
      </w:pPr>
    </w:p>
    <w:p w:rsidR="0010268D" w:rsidRDefault="00C03507" w:rsidP="00C03507">
      <w:pPr>
        <w:tabs>
          <w:tab w:val="center" w:pos="4419"/>
        </w:tabs>
        <w:spacing w:line="276" w:lineRule="auto"/>
        <w:jc w:val="center"/>
        <w:rPr>
          <w:sz w:val="24"/>
          <w:szCs w:val="24"/>
          <w:lang w:val="en-US"/>
        </w:rPr>
      </w:pPr>
      <w:r w:rsidRPr="002C05B5">
        <w:rPr>
          <w:color w:val="000000"/>
          <w:sz w:val="24"/>
          <w:szCs w:val="24"/>
          <w:lang w:val="en-US"/>
        </w:rPr>
        <w:t>Uncorrected COI distances among examined specimens of</w:t>
      </w:r>
      <w:r>
        <w:rPr>
          <w:color w:val="000000"/>
          <w:sz w:val="24"/>
          <w:szCs w:val="24"/>
          <w:lang w:val="en-US" w:eastAsia="es-MX"/>
        </w:rPr>
        <w:t xml:space="preserve"> </w:t>
      </w:r>
      <w:r w:rsidRPr="00C03507">
        <w:rPr>
          <w:i/>
          <w:color w:val="000000"/>
          <w:sz w:val="24"/>
          <w:szCs w:val="24"/>
          <w:lang w:val="en-US" w:eastAsia="es-MX"/>
        </w:rPr>
        <w:t>Eurydinoteloides</w:t>
      </w:r>
      <w:r>
        <w:rPr>
          <w:color w:val="000000"/>
          <w:sz w:val="24"/>
          <w:szCs w:val="24"/>
          <w:lang w:val="en-US" w:eastAsia="es-MX"/>
        </w:rPr>
        <w:t xml:space="preserve">, </w:t>
      </w:r>
      <w:r w:rsidR="005C71D6">
        <w:rPr>
          <w:i/>
          <w:color w:val="000000"/>
          <w:sz w:val="24"/>
          <w:szCs w:val="24"/>
          <w:lang w:val="en-US" w:eastAsia="es-MX"/>
        </w:rPr>
        <w:t xml:space="preserve">Lariophagus </w:t>
      </w:r>
      <w:r w:rsidR="005C71D6">
        <w:rPr>
          <w:color w:val="000000"/>
          <w:sz w:val="24"/>
          <w:szCs w:val="24"/>
          <w:lang w:val="en-US" w:eastAsia="es-MX"/>
        </w:rPr>
        <w:t xml:space="preserve">and </w:t>
      </w:r>
      <w:r w:rsidR="005C71D6" w:rsidRPr="005C71D6">
        <w:rPr>
          <w:i/>
          <w:color w:val="000000"/>
          <w:sz w:val="24"/>
          <w:szCs w:val="24"/>
          <w:lang w:val="en-US" w:eastAsia="es-MX"/>
        </w:rPr>
        <w:t>Monoksa</w:t>
      </w:r>
      <w:r w:rsidR="005C71D6">
        <w:rPr>
          <w:color w:val="000000"/>
          <w:sz w:val="24"/>
          <w:szCs w:val="24"/>
          <w:lang w:val="en-US" w:eastAsia="es-MX"/>
        </w:rPr>
        <w:t xml:space="preserve"> </w:t>
      </w:r>
      <w:r>
        <w:rPr>
          <w:color w:val="000000"/>
          <w:sz w:val="24"/>
          <w:szCs w:val="24"/>
          <w:lang w:val="en-US" w:eastAsia="es-MX"/>
        </w:rPr>
        <w:t>(</w:t>
      </w:r>
      <w:r w:rsidR="00F80531">
        <w:rPr>
          <w:sz w:val="24"/>
          <w:szCs w:val="24"/>
          <w:lang w:val="en-US"/>
        </w:rPr>
        <w:t>Pteromalidae</w:t>
      </w:r>
      <w:r>
        <w:rPr>
          <w:sz w:val="24"/>
          <w:szCs w:val="24"/>
          <w:lang w:val="en-US"/>
        </w:rPr>
        <w:t>).</w:t>
      </w:r>
      <w:r w:rsidR="00F805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Eight </w:t>
      </w:r>
      <w:r w:rsidR="00F80531">
        <w:rPr>
          <w:sz w:val="24"/>
          <w:szCs w:val="24"/>
          <w:lang w:val="en-US"/>
        </w:rPr>
        <w:t>sequences</w:t>
      </w:r>
      <w:r>
        <w:rPr>
          <w:sz w:val="24"/>
          <w:szCs w:val="24"/>
          <w:lang w:val="en-US"/>
        </w:rPr>
        <w:t>,</w:t>
      </w:r>
      <w:r w:rsidR="00F80531">
        <w:rPr>
          <w:sz w:val="24"/>
          <w:szCs w:val="24"/>
          <w:lang w:val="en-US"/>
        </w:rPr>
        <w:t xml:space="preserve"> </w:t>
      </w:r>
      <w:r w:rsidR="00F80531">
        <w:rPr>
          <w:sz w:val="24"/>
          <w:szCs w:val="24"/>
          <w:lang w:val="en-US"/>
        </w:rPr>
        <w:t xml:space="preserve">577 </w:t>
      </w:r>
      <w:r>
        <w:rPr>
          <w:sz w:val="24"/>
          <w:szCs w:val="24"/>
          <w:lang w:val="en-US"/>
        </w:rPr>
        <w:t>bp.</w:t>
      </w:r>
    </w:p>
    <w:sectPr w:rsidR="0010268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8D"/>
    <w:rsid w:val="0010268D"/>
    <w:rsid w:val="002C05B5"/>
    <w:rsid w:val="005C71D6"/>
    <w:rsid w:val="00BC6D5A"/>
    <w:rsid w:val="00C03507"/>
    <w:rsid w:val="00F27DD1"/>
    <w:rsid w:val="00F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F1B0"/>
  <w15:chartTrackingRefBased/>
  <w15:docId w15:val="{194051C5-3F35-4FF0-B949-A017028B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guretitle">
    <w:name w:val="figuretitle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Perez</dc:creator>
  <cp:keywords/>
  <dc:description/>
  <cp:lastModifiedBy>Alejandro Zaldívar</cp:lastModifiedBy>
  <cp:revision>9</cp:revision>
  <dcterms:created xsi:type="dcterms:W3CDTF">2020-04-28T18:55:00Z</dcterms:created>
  <dcterms:modified xsi:type="dcterms:W3CDTF">2020-04-29T00:02:00Z</dcterms:modified>
</cp:coreProperties>
</file>