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74E8A" w14:textId="2C70A510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1.</w:t>
      </w:r>
      <w:r w:rsidRPr="00A15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Ubicación de la Reserva de la Biósfera </w:t>
      </w:r>
      <w:r w:rsidR="00B1272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Tuxtlas, en Veracruz y de los 162 puntos de verificación de campo visitados para la validación d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e la clasificación de las imágenes (ver Métodos). </w:t>
      </w:r>
    </w:p>
    <w:p w14:paraId="13DCEC8C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60F5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067AD343" wp14:editId="31075B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605" cy="3009265"/>
            <wp:effectExtent l="0" t="0" r="0" b="635"/>
            <wp:wrapNone/>
            <wp:docPr id="8" name="Imagen 8" descr="D:\Papers\Paper1\6TO\ÁreaEstud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ers\Paper1\6TO\ÁreaEstudi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81F1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64AE2D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7AD3F4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222F28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77BA39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2FC206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33252F" w14:textId="77777777" w:rsidR="001F1DCF" w:rsidRDefault="001F1DCF" w:rsidP="001F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268771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Figura</w:t>
      </w:r>
      <w:r w:rsidRPr="008360F5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 Ejemplos de la precisión de la fotointerpretación de las imágenes satelitales para el año 2006, mostrando tres sitios (ventanas) en distintas zonas de la RBLT.</w:t>
      </w:r>
    </w:p>
    <w:p w14:paraId="7326CE31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5FC5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0240A849" wp14:editId="0584A61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02605" cy="4711700"/>
            <wp:effectExtent l="0" t="0" r="0" b="0"/>
            <wp:wrapNone/>
            <wp:docPr id="4" name="Imagen 4" descr="D:\Papers\Paper1\3ra\mapas\Precisión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ers\Paper1\3ra\mapas\Precisión_v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12D54" w14:textId="77777777" w:rsidR="001F1DCF" w:rsidRDefault="001F1DCF" w:rsidP="001F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F4CF5A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1F1DCF" w:rsidSect="00A95AE0">
          <w:pgSz w:w="12240" w:h="15840"/>
          <w:pgMar w:top="1417" w:right="1701" w:bottom="1417" w:left="1701" w:header="708" w:footer="708" w:gutter="0"/>
          <w:lnNumType w:countBy="1" w:restart="continuous"/>
          <w:cols w:space="708"/>
          <w:docGrid w:linePitch="360"/>
        </w:sectPr>
      </w:pPr>
    </w:p>
    <w:p w14:paraId="45C36F62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5FC5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4CE41187" wp14:editId="648144B8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7132320" cy="5628061"/>
            <wp:effectExtent l="0" t="0" r="0" b="0"/>
            <wp:wrapNone/>
            <wp:docPr id="6" name="Imagen 6" descr="D:\Papers\Paper1\3ra\UsoSuel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ers\Paper1\3ra\UsoSuelo_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6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F5">
        <w:rPr>
          <w:rFonts w:ascii="Times New Roman" w:hAnsi="Times New Roman" w:cs="Times New Roman"/>
          <w:b/>
          <w:sz w:val="24"/>
          <w:szCs w:val="24"/>
        </w:rPr>
        <w:t>Figur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8360F5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A15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Mapas de uso de suelo y vegetación para los años 2006, 2011 y 2016 para la RBLT.</w:t>
      </w:r>
    </w:p>
    <w:p w14:paraId="7594EB93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1E5299" w14:textId="77777777" w:rsidR="001F1DCF" w:rsidRDefault="001F1DCF" w:rsidP="001F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539C83" w14:textId="77777777" w:rsidR="001F1DCF" w:rsidRDefault="001F1DCF" w:rsidP="001F1DC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1F1DCF" w:rsidSect="008F5FC5">
          <w:pgSz w:w="15840" w:h="12240" w:orient="landscape"/>
          <w:pgMar w:top="1701" w:right="1418" w:bottom="1701" w:left="1418" w:header="709" w:footer="709" w:gutter="0"/>
          <w:lnNumType w:countBy="1" w:restart="continuous"/>
          <w:cols w:space="708"/>
          <w:docGrid w:linePitch="360"/>
        </w:sectPr>
      </w:pPr>
    </w:p>
    <w:p w14:paraId="05A81AD8" w14:textId="77777777" w:rsidR="001F1DCF" w:rsidRPr="00A15944" w:rsidRDefault="001F1DCF" w:rsidP="001F1DC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  <w:r>
        <w:rPr>
          <w:rFonts w:ascii="Times New Roman" w:hAnsi="Times New Roman" w:cs="Times New Roman"/>
          <w:sz w:val="24"/>
          <w:szCs w:val="24"/>
        </w:rPr>
        <w:t>. Ejemplos de cambios en la cobertura forestal en la RBLT: deforestación antrópica (A y B); pérdida forestal por eventos naturales (C: deslaves), así como casos de reforestación (D y E) en 2006, 2011 y 2016.</w:t>
      </w:r>
    </w:p>
    <w:p w14:paraId="1D1A8E5D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60F5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E362BD9" wp14:editId="0F3CF7FB">
            <wp:simplePos x="0" y="0"/>
            <wp:positionH relativeFrom="margin">
              <wp:posOffset>322580</wp:posOffset>
            </wp:positionH>
            <wp:positionV relativeFrom="paragraph">
              <wp:posOffset>23495</wp:posOffset>
            </wp:positionV>
            <wp:extent cx="5268930" cy="7560000"/>
            <wp:effectExtent l="0" t="0" r="8255" b="3175"/>
            <wp:wrapNone/>
            <wp:docPr id="5" name="Imagen 5" descr="D:\Papers\Paper1\6TO\Deforestació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ers\Paper1\6TO\Deforestació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3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43A9D" w14:textId="77777777" w:rsidR="001F1DCF" w:rsidRPr="00A15944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D94EAF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AC6B84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A5558F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D0280B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9CF75A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CA0ADD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0FB1F4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2AA640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38991B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564898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2BDA5E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65183F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2600964" w14:textId="77777777" w:rsidR="001F1DCF" w:rsidRDefault="001F1DCF" w:rsidP="001F1DC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553FBB" w14:textId="77777777" w:rsidR="007059CF" w:rsidRDefault="007059CF"/>
    <w:sectPr w:rsidR="007059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DCF"/>
    <w:rsid w:val="001F1DCF"/>
    <w:rsid w:val="007059CF"/>
    <w:rsid w:val="007D1075"/>
    <w:rsid w:val="00B1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C453B"/>
  <w15:chartTrackingRefBased/>
  <w15:docId w15:val="{9C7CF012-B339-4E2C-9094-8E199D8E7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1D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basedOn w:val="Fuentedeprrafopredeter"/>
    <w:uiPriority w:val="99"/>
    <w:semiHidden/>
    <w:unhideWhenUsed/>
    <w:rsid w:val="001F1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Jose Vonthaden Ugalde</dc:creator>
  <cp:keywords/>
  <dc:description/>
  <cp:lastModifiedBy>revX</cp:lastModifiedBy>
  <cp:revision>3</cp:revision>
  <dcterms:created xsi:type="dcterms:W3CDTF">2019-09-06T13:56:00Z</dcterms:created>
  <dcterms:modified xsi:type="dcterms:W3CDTF">2019-09-06T17:08:00Z</dcterms:modified>
</cp:coreProperties>
</file>